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B7" w:rsidRPr="00EF49A2" w:rsidRDefault="00F630B7" w:rsidP="003379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630B7" w:rsidRPr="00EF49A2" w:rsidRDefault="006F676A" w:rsidP="00EF49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 xml:space="preserve">Wojewódzki Urząd Pracy w Opolu w partnerstwie z Gminą Pokój (liderem projektu) oraz Uniwersytetem Opolskim, </w:t>
      </w:r>
      <w:r w:rsidR="00D311E9" w:rsidRPr="00EF49A2">
        <w:rPr>
          <w:rFonts w:ascii="Times New Roman" w:hAnsi="Times New Roman" w:cs="Times New Roman"/>
        </w:rPr>
        <w:t xml:space="preserve">w ramach </w:t>
      </w:r>
      <w:r w:rsidRPr="00EF49A2">
        <w:rPr>
          <w:rFonts w:ascii="Times New Roman" w:hAnsi="Times New Roman" w:cs="Times New Roman"/>
        </w:rPr>
        <w:t xml:space="preserve">Regionalnego Programu Operacyjnego Województwa Opolskiego na lata 2014-2020, realizuje projekt pn. </w:t>
      </w:r>
      <w:r w:rsidRPr="00EF49A2">
        <w:rPr>
          <w:rFonts w:ascii="Times New Roman" w:hAnsi="Times New Roman" w:cs="Times New Roman"/>
          <w:i/>
        </w:rPr>
        <w:t>„Ochrona bioróżnorodności biologicznej poprzez utworzenie ośrodka zrównoważonego rozwoju w Pokoju, stworzenie planu i programu integralności i spójności regionalnego systemu Natura 2000 oraz podniesienie kompetencji ekologicznych mieszkańców Opolszczyzny”</w:t>
      </w:r>
      <w:r w:rsidRPr="00EF49A2">
        <w:rPr>
          <w:rFonts w:ascii="Times New Roman" w:hAnsi="Times New Roman" w:cs="Times New Roman"/>
        </w:rPr>
        <w:t xml:space="preserve"> </w:t>
      </w:r>
    </w:p>
    <w:p w:rsidR="006F676A" w:rsidRPr="00EF49A2" w:rsidRDefault="006F676A" w:rsidP="003379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ma zaszczyt zaprosić studentów Uniwers</w:t>
      </w:r>
      <w:r w:rsidR="00D311E9" w:rsidRPr="00EF49A2">
        <w:rPr>
          <w:rFonts w:ascii="Times New Roman" w:hAnsi="Times New Roman" w:cs="Times New Roman"/>
        </w:rPr>
        <w:t xml:space="preserve">ytetu Opolskiego na wykład </w:t>
      </w:r>
      <w:proofErr w:type="gramStart"/>
      <w:r w:rsidR="00D311E9" w:rsidRPr="00EF49A2">
        <w:rPr>
          <w:rFonts w:ascii="Times New Roman" w:hAnsi="Times New Roman" w:cs="Times New Roman"/>
        </w:rPr>
        <w:t>pn</w:t>
      </w:r>
      <w:r w:rsidRPr="00EF49A2">
        <w:rPr>
          <w:rFonts w:ascii="Times New Roman" w:hAnsi="Times New Roman" w:cs="Times New Roman"/>
        </w:rPr>
        <w:t>.</w:t>
      </w:r>
      <w:r w:rsidR="00D311E9" w:rsidRPr="00EF49A2">
        <w:rPr>
          <w:rFonts w:ascii="Times New Roman" w:hAnsi="Times New Roman" w:cs="Times New Roman"/>
        </w:rPr>
        <w:t xml:space="preserve"> </w:t>
      </w:r>
      <w:r w:rsidRPr="00EF49A2">
        <w:rPr>
          <w:rFonts w:ascii="Times New Roman" w:hAnsi="Times New Roman" w:cs="Times New Roman"/>
        </w:rPr>
        <w:t>”Współczesne</w:t>
      </w:r>
      <w:proofErr w:type="gramEnd"/>
      <w:r w:rsidRPr="00EF49A2">
        <w:rPr>
          <w:rFonts w:ascii="Times New Roman" w:hAnsi="Times New Roman" w:cs="Times New Roman"/>
        </w:rPr>
        <w:t xml:space="preserve"> rozwiązania architektonic</w:t>
      </w:r>
      <w:r w:rsidR="00307413" w:rsidRPr="00EF49A2">
        <w:rPr>
          <w:rFonts w:ascii="Times New Roman" w:hAnsi="Times New Roman" w:cs="Times New Roman"/>
        </w:rPr>
        <w:t>zne przyjazne środowisku”, który</w:t>
      </w:r>
      <w:r w:rsidRPr="00EF49A2">
        <w:rPr>
          <w:rFonts w:ascii="Times New Roman" w:hAnsi="Times New Roman" w:cs="Times New Roman"/>
        </w:rPr>
        <w:t xml:space="preserve"> odbędzie się </w:t>
      </w:r>
      <w:r w:rsidR="0050590E" w:rsidRPr="00EF49A2">
        <w:rPr>
          <w:rFonts w:ascii="Times New Roman" w:hAnsi="Times New Roman" w:cs="Times New Roman"/>
        </w:rPr>
        <w:br/>
      </w:r>
      <w:r w:rsidRPr="00EF49A2">
        <w:rPr>
          <w:rFonts w:ascii="Times New Roman" w:hAnsi="Times New Roman" w:cs="Times New Roman"/>
          <w:u w:val="single"/>
        </w:rPr>
        <w:t>18 listopada o godzinie 12:15</w:t>
      </w:r>
      <w:r w:rsidRPr="00EF49A2">
        <w:rPr>
          <w:rFonts w:ascii="Times New Roman" w:hAnsi="Times New Roman" w:cs="Times New Roman"/>
        </w:rPr>
        <w:t xml:space="preserve">, w </w:t>
      </w:r>
      <w:r w:rsidR="00D311E9" w:rsidRPr="00EF49A2">
        <w:rPr>
          <w:rFonts w:ascii="Times New Roman" w:hAnsi="Times New Roman" w:cs="Times New Roman"/>
        </w:rPr>
        <w:t xml:space="preserve">auli </w:t>
      </w:r>
      <w:r w:rsidRPr="00EF49A2">
        <w:rPr>
          <w:rFonts w:ascii="Times New Roman" w:hAnsi="Times New Roman" w:cs="Times New Roman"/>
        </w:rPr>
        <w:t xml:space="preserve">budynku </w:t>
      </w:r>
      <w:r w:rsidR="00307413" w:rsidRPr="00EF49A2">
        <w:rPr>
          <w:rFonts w:ascii="Times New Roman" w:hAnsi="Times New Roman" w:cs="Times New Roman"/>
          <w:bCs/>
        </w:rPr>
        <w:t>Samodzielnej Katedry Ochrony Powierzchni Ziemi</w:t>
      </w:r>
      <w:r w:rsidR="00307413" w:rsidRPr="00EF49A2">
        <w:rPr>
          <w:b/>
          <w:bCs/>
        </w:rPr>
        <w:t xml:space="preserve"> </w:t>
      </w:r>
      <w:r w:rsidRPr="00EF49A2">
        <w:rPr>
          <w:rFonts w:ascii="Times New Roman" w:hAnsi="Times New Roman" w:cs="Times New Roman"/>
        </w:rPr>
        <w:t xml:space="preserve">Uniwersytetu Opolskiego przy ul. Oleskiej 22. </w:t>
      </w:r>
    </w:p>
    <w:p w:rsidR="006F676A" w:rsidRPr="00EF49A2" w:rsidRDefault="00307413" w:rsidP="003379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 xml:space="preserve">Wykład wygłoszą </w:t>
      </w:r>
      <w:r w:rsidR="00F630B7" w:rsidRPr="00EF49A2">
        <w:rPr>
          <w:rFonts w:ascii="Times New Roman" w:hAnsi="Times New Roman" w:cs="Times New Roman"/>
        </w:rPr>
        <w:t>Klaudia Goła</w:t>
      </w:r>
      <w:r w:rsidR="006F676A" w:rsidRPr="00EF49A2">
        <w:rPr>
          <w:rFonts w:ascii="Times New Roman" w:hAnsi="Times New Roman" w:cs="Times New Roman"/>
        </w:rPr>
        <w:t>szewska oraz Marek Grodzicki</w:t>
      </w:r>
      <w:r w:rsidR="00F630B7" w:rsidRPr="00EF49A2">
        <w:rPr>
          <w:rFonts w:ascii="Times New Roman" w:hAnsi="Times New Roman" w:cs="Times New Roman"/>
        </w:rPr>
        <w:t xml:space="preserve"> – laureaci międzynarodowego konkursu architektonicznego </w:t>
      </w:r>
      <w:r w:rsidR="00F630B7" w:rsidRPr="00EF49A2">
        <w:rPr>
          <w:rFonts w:ascii="Times New Roman" w:hAnsi="Times New Roman" w:cs="Times New Roman"/>
          <w:i/>
        </w:rPr>
        <w:t xml:space="preserve">2019 </w:t>
      </w:r>
      <w:proofErr w:type="spellStart"/>
      <w:r w:rsidR="00F630B7" w:rsidRPr="00EF49A2">
        <w:rPr>
          <w:rFonts w:ascii="Times New Roman" w:hAnsi="Times New Roman" w:cs="Times New Roman"/>
          <w:i/>
        </w:rPr>
        <w:t>Skyscraper</w:t>
      </w:r>
      <w:proofErr w:type="spellEnd"/>
      <w:r w:rsidR="00F630B7" w:rsidRPr="00EF49A2">
        <w:rPr>
          <w:rFonts w:ascii="Times New Roman" w:hAnsi="Times New Roman" w:cs="Times New Roman"/>
          <w:i/>
        </w:rPr>
        <w:t xml:space="preserve"> </w:t>
      </w:r>
      <w:proofErr w:type="spellStart"/>
      <w:r w:rsidR="00F630B7" w:rsidRPr="00EF49A2">
        <w:rPr>
          <w:rFonts w:ascii="Times New Roman" w:hAnsi="Times New Roman" w:cs="Times New Roman"/>
          <w:i/>
        </w:rPr>
        <w:t>Competition</w:t>
      </w:r>
      <w:proofErr w:type="spellEnd"/>
      <w:r w:rsidR="00F630B7" w:rsidRPr="00EF49A2">
        <w:rPr>
          <w:rFonts w:ascii="Times New Roman" w:hAnsi="Times New Roman" w:cs="Times New Roman"/>
        </w:rPr>
        <w:t xml:space="preserve"> organizowanego przez </w:t>
      </w:r>
      <w:proofErr w:type="spellStart"/>
      <w:r w:rsidR="00F630B7" w:rsidRPr="00EF49A2">
        <w:rPr>
          <w:rFonts w:ascii="Times New Roman" w:hAnsi="Times New Roman" w:cs="Times New Roman"/>
          <w:i/>
        </w:rPr>
        <w:t>eVolo</w:t>
      </w:r>
      <w:proofErr w:type="spellEnd"/>
      <w:r w:rsidR="00F630B7" w:rsidRPr="00EF49A2">
        <w:rPr>
          <w:rFonts w:ascii="Times New Roman" w:hAnsi="Times New Roman" w:cs="Times New Roman"/>
          <w:i/>
        </w:rPr>
        <w:t xml:space="preserve"> Magazine</w:t>
      </w:r>
      <w:r w:rsidR="00F630B7" w:rsidRPr="00EF49A2">
        <w:rPr>
          <w:rFonts w:ascii="Times New Roman" w:hAnsi="Times New Roman" w:cs="Times New Roman"/>
        </w:rPr>
        <w:t xml:space="preserve">, w ramach którego zaprojektowali </w:t>
      </w:r>
      <w:proofErr w:type="spellStart"/>
      <w:r w:rsidR="00F630B7" w:rsidRPr="00EF49A2">
        <w:rPr>
          <w:rFonts w:ascii="Times New Roman" w:hAnsi="Times New Roman" w:cs="Times New Roman"/>
          <w:i/>
        </w:rPr>
        <w:t>Airscraper</w:t>
      </w:r>
      <w:proofErr w:type="spellEnd"/>
      <w:r w:rsidR="00F630B7" w:rsidRPr="00EF49A2">
        <w:rPr>
          <w:rFonts w:ascii="Times New Roman" w:hAnsi="Times New Roman" w:cs="Times New Roman"/>
        </w:rPr>
        <w:t xml:space="preserve"> – wieżowiec dla Pekinu, nazwany „miejską </w:t>
      </w:r>
      <w:proofErr w:type="spellStart"/>
      <w:r w:rsidR="00F630B7" w:rsidRPr="00EF49A2">
        <w:rPr>
          <w:rFonts w:ascii="Times New Roman" w:hAnsi="Times New Roman" w:cs="Times New Roman"/>
        </w:rPr>
        <w:t>supertkanką</w:t>
      </w:r>
      <w:proofErr w:type="spellEnd"/>
      <w:r w:rsidR="00F630B7" w:rsidRPr="00EF49A2">
        <w:rPr>
          <w:rFonts w:ascii="Times New Roman" w:hAnsi="Times New Roman" w:cs="Times New Roman"/>
        </w:rPr>
        <w:t xml:space="preserve">”, który ma być tzw. maszyną przetrwania. </w:t>
      </w:r>
    </w:p>
    <w:p w:rsidR="00EF49A2" w:rsidRPr="00EF49A2" w:rsidRDefault="00EF49A2" w:rsidP="00EF49A2">
      <w:pPr>
        <w:spacing w:line="360" w:lineRule="auto"/>
        <w:jc w:val="both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 xml:space="preserve">Agenda: </w:t>
      </w:r>
    </w:p>
    <w:p w:rsidR="00EF49A2" w:rsidRPr="00EF49A2" w:rsidRDefault="00EF49A2" w:rsidP="00EF49A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proofErr w:type="spellStart"/>
      <w:r w:rsidRPr="00EF49A2">
        <w:rPr>
          <w:rFonts w:ascii="Times New Roman" w:hAnsi="Times New Roman" w:cs="Times New Roman"/>
        </w:rPr>
        <w:t>Airscraper</w:t>
      </w:r>
      <w:proofErr w:type="spellEnd"/>
      <w:r w:rsidRPr="00EF49A2">
        <w:rPr>
          <w:rFonts w:ascii="Times New Roman" w:hAnsi="Times New Roman" w:cs="Times New Roman"/>
        </w:rPr>
        <w:t xml:space="preserve"> – wieżowiec przyszłości</w:t>
      </w:r>
    </w:p>
    <w:p w:rsidR="00EF49A2" w:rsidRPr="00EF49A2" w:rsidRDefault="00EF49A2" w:rsidP="00EF49A2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Udział w konkursach</w:t>
      </w:r>
    </w:p>
    <w:p w:rsidR="00EF49A2" w:rsidRPr="00EF49A2" w:rsidRDefault="00EF49A2" w:rsidP="00EF49A2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 xml:space="preserve">Praca badawcza nad </w:t>
      </w:r>
      <w:proofErr w:type="spellStart"/>
      <w:r w:rsidRPr="00EF49A2">
        <w:rPr>
          <w:rFonts w:ascii="Times New Roman" w:hAnsi="Times New Roman" w:cs="Times New Roman"/>
        </w:rPr>
        <w:t>Airscraper</w:t>
      </w:r>
      <w:proofErr w:type="spellEnd"/>
    </w:p>
    <w:p w:rsidR="00EF49A2" w:rsidRPr="00EF49A2" w:rsidRDefault="00EF49A2" w:rsidP="00EF49A2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Projekty referencyjne</w:t>
      </w:r>
    </w:p>
    <w:p w:rsidR="00EF49A2" w:rsidRPr="00EF49A2" w:rsidRDefault="00EF49A2" w:rsidP="00EF49A2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Omówienie projektu</w:t>
      </w:r>
    </w:p>
    <w:p w:rsidR="00EF49A2" w:rsidRPr="00EF49A2" w:rsidRDefault="00EF49A2" w:rsidP="00EF49A2">
      <w:pPr>
        <w:pStyle w:val="Akapitzlist"/>
        <w:ind w:left="1440"/>
        <w:rPr>
          <w:rFonts w:ascii="Times New Roman" w:hAnsi="Times New Roman" w:cs="Times New Roman"/>
        </w:rPr>
      </w:pPr>
    </w:p>
    <w:p w:rsidR="00EF49A2" w:rsidRPr="00EF49A2" w:rsidRDefault="00EF49A2" w:rsidP="00EF49A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Zielone Targi Poznańskie</w:t>
      </w:r>
    </w:p>
    <w:p w:rsidR="00EF49A2" w:rsidRPr="00EF49A2" w:rsidRDefault="00EF49A2" w:rsidP="00EF49A2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Doświadczenie, praktyki w wielu krajach – przełożenie na projekty</w:t>
      </w:r>
    </w:p>
    <w:p w:rsidR="00EF49A2" w:rsidRPr="00EF49A2" w:rsidRDefault="00EF49A2" w:rsidP="00EF49A2">
      <w:pPr>
        <w:pStyle w:val="Akapitzlist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Zielone Targi Poznańskie – omówienie analiz, projektu urbanistycznego, zrównoważony rozwój miast, wieżowce</w:t>
      </w:r>
    </w:p>
    <w:p w:rsidR="00EF49A2" w:rsidRPr="00EF49A2" w:rsidRDefault="00EF49A2" w:rsidP="00EF49A2">
      <w:pPr>
        <w:pStyle w:val="Akapitzlist"/>
        <w:ind w:left="1440"/>
        <w:rPr>
          <w:rFonts w:ascii="Times New Roman" w:hAnsi="Times New Roman" w:cs="Times New Roman"/>
        </w:rPr>
      </w:pPr>
    </w:p>
    <w:p w:rsidR="00EF49A2" w:rsidRPr="00EF49A2" w:rsidRDefault="00EF49A2" w:rsidP="00EF49A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Wkoło Wesoło</w:t>
      </w:r>
    </w:p>
    <w:p w:rsidR="00EF49A2" w:rsidRPr="00EF49A2" w:rsidRDefault="00EF49A2" w:rsidP="00EF49A2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Wygrany konkurs na zagospodarowanie terenu w Olsztynie nad Jeziorem Długim</w:t>
      </w:r>
    </w:p>
    <w:p w:rsidR="00EF49A2" w:rsidRPr="00EF49A2" w:rsidRDefault="00EF49A2" w:rsidP="00EF49A2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Omówienie projektu</w:t>
      </w:r>
    </w:p>
    <w:p w:rsidR="00EF49A2" w:rsidRPr="00EF49A2" w:rsidRDefault="00EF49A2" w:rsidP="00EF49A2">
      <w:pPr>
        <w:pStyle w:val="Akapitzlist"/>
        <w:ind w:left="1440"/>
        <w:rPr>
          <w:rFonts w:ascii="Times New Roman" w:hAnsi="Times New Roman" w:cs="Times New Roman"/>
        </w:rPr>
      </w:pPr>
    </w:p>
    <w:p w:rsidR="00EF49A2" w:rsidRPr="00EF49A2" w:rsidRDefault="00EF49A2" w:rsidP="00EF49A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 xml:space="preserve">Eco </w:t>
      </w:r>
      <w:proofErr w:type="spellStart"/>
      <w:r w:rsidRPr="00EF49A2">
        <w:rPr>
          <w:rFonts w:ascii="Times New Roman" w:hAnsi="Times New Roman" w:cs="Times New Roman"/>
        </w:rPr>
        <w:t>Village</w:t>
      </w:r>
      <w:proofErr w:type="spellEnd"/>
      <w:r w:rsidRPr="00EF49A2">
        <w:rPr>
          <w:rFonts w:ascii="Times New Roman" w:hAnsi="Times New Roman" w:cs="Times New Roman"/>
        </w:rPr>
        <w:t xml:space="preserve"> – warsztaty w Chinach</w:t>
      </w:r>
    </w:p>
    <w:p w:rsidR="00EF49A2" w:rsidRPr="00EF49A2" w:rsidRDefault="00EF49A2" w:rsidP="00EF49A2">
      <w:pPr>
        <w:pStyle w:val="Akapitzlist"/>
        <w:ind w:left="1440"/>
        <w:rPr>
          <w:rFonts w:ascii="Times New Roman" w:hAnsi="Times New Roman" w:cs="Times New Roman"/>
        </w:rPr>
      </w:pPr>
    </w:p>
    <w:p w:rsidR="00EF49A2" w:rsidRPr="00EF49A2" w:rsidRDefault="00EF49A2" w:rsidP="00EF49A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F49A2">
        <w:rPr>
          <w:rFonts w:ascii="Times New Roman" w:hAnsi="Times New Roman" w:cs="Times New Roman"/>
        </w:rPr>
        <w:t>Fotografie z podróży – Finlandia, Stany Zjednoczone, Wielka Brytania, Chiny – dobre i złe przykłady zieleni w mieście</w:t>
      </w:r>
    </w:p>
    <w:p w:rsidR="00B96A8E" w:rsidRPr="00EF49A2" w:rsidRDefault="00B96A8E" w:rsidP="003379FC">
      <w:pPr>
        <w:spacing w:line="360" w:lineRule="auto"/>
        <w:rPr>
          <w:rFonts w:ascii="Times New Roman" w:hAnsi="Times New Roman" w:cs="Times New Roman"/>
        </w:rPr>
      </w:pPr>
    </w:p>
    <w:sectPr w:rsidR="00B96A8E" w:rsidRPr="00EF49A2" w:rsidSect="00B96A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4BB" w:rsidRDefault="009C64BB" w:rsidP="006F676A">
      <w:pPr>
        <w:spacing w:after="0" w:line="240" w:lineRule="auto"/>
      </w:pPr>
      <w:r>
        <w:separator/>
      </w:r>
    </w:p>
  </w:endnote>
  <w:endnote w:type="continuationSeparator" w:id="0">
    <w:p w:rsidR="009C64BB" w:rsidRDefault="009C64BB" w:rsidP="006F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6A" w:rsidRPr="001278A5" w:rsidRDefault="006F676A" w:rsidP="006F676A">
    <w:pPr>
      <w:pStyle w:val="Akapitzlist"/>
      <w:widowControl w:val="0"/>
      <w:suppressAutoHyphens/>
      <w:spacing w:before="240" w:line="240" w:lineRule="auto"/>
      <w:ind w:left="0"/>
      <w:jc w:val="center"/>
      <w:rPr>
        <w:rFonts w:ascii="Arial" w:hAnsi="Arial" w:cs="Arial"/>
        <w:b/>
        <w:bCs/>
        <w:iCs/>
        <w:color w:val="1F497D"/>
        <w:sz w:val="18"/>
        <w:szCs w:val="18"/>
      </w:rPr>
    </w:pPr>
    <w:r w:rsidRPr="001278A5">
      <w:rPr>
        <w:rFonts w:ascii="Arial" w:hAnsi="Arial" w:cs="Arial"/>
        <w:i/>
        <w:color w:val="1F497D"/>
        <w:sz w:val="18"/>
        <w:szCs w:val="18"/>
      </w:rPr>
      <w:t>Projekt pn. „</w:t>
    </w:r>
    <w:r w:rsidRPr="001278A5">
      <w:rPr>
        <w:rStyle w:val="news-cat"/>
        <w:rFonts w:ascii="Arial" w:hAnsi="Arial" w:cs="Arial"/>
        <w:color w:val="1F497D"/>
        <w:sz w:val="18"/>
        <w:szCs w:val="18"/>
      </w:rPr>
      <w:t xml:space="preserve">Ochrona różnorodności biologicznej poprzez utworzenie ośrodka zrównoważonego rozwoju w Pokoju, stworzenie planu i programu integralności i spójności regionalnego </w:t>
    </w:r>
    <w:r w:rsidRPr="001278A5">
      <w:rPr>
        <w:rFonts w:ascii="Arial" w:hAnsi="Arial" w:cs="Arial"/>
        <w:i/>
        <w:color w:val="1F497D"/>
        <w:sz w:val="18"/>
        <w:szCs w:val="18"/>
      </w:rPr>
      <w:t xml:space="preserve">systemu Natura 2000 </w:t>
    </w:r>
    <w:r w:rsidRPr="001278A5">
      <w:rPr>
        <w:rStyle w:val="news-cat"/>
        <w:rFonts w:ascii="Arial" w:hAnsi="Arial" w:cs="Arial"/>
        <w:color w:val="1F497D"/>
        <w:sz w:val="18"/>
        <w:szCs w:val="18"/>
      </w:rPr>
      <w:t>oraz podniesienie kompetencji ekologicznych mieszkańców Opolszczyzny”</w:t>
    </w:r>
    <w:r>
      <w:rPr>
        <w:rFonts w:ascii="Arial" w:hAnsi="Arial" w:cs="Arial"/>
        <w:color w:val="1F497D"/>
        <w:sz w:val="18"/>
        <w:szCs w:val="18"/>
      </w:rPr>
      <w:t xml:space="preserve"> realizowany w ramach RPO WO</w:t>
    </w:r>
    <w:r w:rsidRPr="001278A5">
      <w:rPr>
        <w:rFonts w:ascii="Arial" w:hAnsi="Arial" w:cs="Arial"/>
        <w:color w:val="1F497D"/>
        <w:sz w:val="18"/>
        <w:szCs w:val="18"/>
      </w:rPr>
      <w:t xml:space="preserve"> 2014 – 2020, </w:t>
    </w:r>
    <w:r w:rsidRPr="001278A5">
      <w:rPr>
        <w:rFonts w:ascii="Arial" w:hAnsi="Arial" w:cs="Arial"/>
        <w:bCs/>
        <w:color w:val="1F497D"/>
        <w:sz w:val="18"/>
        <w:szCs w:val="18"/>
      </w:rPr>
      <w:t>Oś priorytetowa V. Ochrona środowiska, dziedzictwa kulturowego i naturalnego,</w:t>
    </w:r>
    <w:r w:rsidRPr="001278A5">
      <w:rPr>
        <w:rFonts w:ascii="Arial" w:hAnsi="Arial" w:cs="Arial"/>
        <w:color w:val="1F497D"/>
        <w:sz w:val="18"/>
        <w:szCs w:val="18"/>
      </w:rPr>
      <w:t xml:space="preserve"> </w:t>
    </w:r>
  </w:p>
  <w:p w:rsidR="006F676A" w:rsidRDefault="006F6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4BB" w:rsidRDefault="009C64BB" w:rsidP="006F676A">
      <w:pPr>
        <w:spacing w:after="0" w:line="240" w:lineRule="auto"/>
      </w:pPr>
      <w:r>
        <w:separator/>
      </w:r>
    </w:p>
  </w:footnote>
  <w:footnote w:type="continuationSeparator" w:id="0">
    <w:p w:rsidR="009C64BB" w:rsidRDefault="009C64BB" w:rsidP="006F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6A" w:rsidRDefault="006F676A">
    <w:pPr>
      <w:pStyle w:val="Nagwek"/>
    </w:pPr>
    <w:r w:rsidRPr="006F676A">
      <w:rPr>
        <w:noProof/>
        <w:lang w:eastAsia="pl-PL"/>
      </w:rPr>
      <w:drawing>
        <wp:inline distT="0" distB="0" distL="0" distR="0">
          <wp:extent cx="5760720" cy="560862"/>
          <wp:effectExtent l="19050" t="0" r="0" b="0"/>
          <wp:docPr id="2" name="Obraz 1" descr="C:\Users\EDF43~1.STE\AppData\Local\Temp\7zOC4331190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F43~1.STE\AppData\Local\Temp\7zOC4331190\RPO+OP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E51"/>
    <w:multiLevelType w:val="hybridMultilevel"/>
    <w:tmpl w:val="1A14E3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DE2C0D"/>
    <w:multiLevelType w:val="hybridMultilevel"/>
    <w:tmpl w:val="38801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64D1C"/>
    <w:multiLevelType w:val="hybridMultilevel"/>
    <w:tmpl w:val="E780A1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4F810B5"/>
    <w:multiLevelType w:val="hybridMultilevel"/>
    <w:tmpl w:val="230AB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B70D38"/>
    <w:multiLevelType w:val="hybridMultilevel"/>
    <w:tmpl w:val="B3A0A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6A"/>
    <w:rsid w:val="00307413"/>
    <w:rsid w:val="003379FC"/>
    <w:rsid w:val="0050590E"/>
    <w:rsid w:val="006F676A"/>
    <w:rsid w:val="009C64BB"/>
    <w:rsid w:val="00A55333"/>
    <w:rsid w:val="00B206DC"/>
    <w:rsid w:val="00B96A8E"/>
    <w:rsid w:val="00D311E9"/>
    <w:rsid w:val="00EF49A2"/>
    <w:rsid w:val="00F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E09FC-EAF9-4A69-8B61-7035D610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76A"/>
  </w:style>
  <w:style w:type="paragraph" w:styleId="Stopka">
    <w:name w:val="footer"/>
    <w:basedOn w:val="Normalny"/>
    <w:link w:val="StopkaZnak"/>
    <w:uiPriority w:val="99"/>
    <w:semiHidden/>
    <w:unhideWhenUsed/>
    <w:rsid w:val="006F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76A"/>
  </w:style>
  <w:style w:type="paragraph" w:styleId="Tekstdymka">
    <w:name w:val="Balloon Text"/>
    <w:basedOn w:val="Normalny"/>
    <w:link w:val="TekstdymkaZnak"/>
    <w:uiPriority w:val="99"/>
    <w:semiHidden/>
    <w:unhideWhenUsed/>
    <w:rsid w:val="006F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76A"/>
    <w:pPr>
      <w:ind w:left="720"/>
      <w:contextualSpacing/>
    </w:pPr>
  </w:style>
  <w:style w:type="character" w:customStyle="1" w:styleId="news-cat">
    <w:name w:val="news-cat"/>
    <w:rsid w:val="006F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Buszko</dc:creator>
  <cp:lastModifiedBy>Grzegorz Kusza</cp:lastModifiedBy>
  <cp:revision>2</cp:revision>
  <dcterms:created xsi:type="dcterms:W3CDTF">2019-11-14T11:07:00Z</dcterms:created>
  <dcterms:modified xsi:type="dcterms:W3CDTF">2019-11-14T11:07:00Z</dcterms:modified>
</cp:coreProperties>
</file>